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E" w:rsidRDefault="0092659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659E" w:rsidRDefault="0092659E">
      <w:pPr>
        <w:pStyle w:val="ConsPlusNormal"/>
        <w:jc w:val="both"/>
        <w:outlineLvl w:val="0"/>
      </w:pPr>
    </w:p>
    <w:p w:rsidR="0092659E" w:rsidRDefault="0092659E">
      <w:pPr>
        <w:pStyle w:val="ConsPlusTitle"/>
        <w:jc w:val="center"/>
        <w:outlineLvl w:val="0"/>
      </w:pPr>
      <w:r>
        <w:t>ПРАВИТЕЛЬСТВО МОСКВЫ</w:t>
      </w:r>
    </w:p>
    <w:p w:rsidR="0092659E" w:rsidRDefault="0092659E">
      <w:pPr>
        <w:pStyle w:val="ConsPlusTitle"/>
        <w:jc w:val="both"/>
      </w:pPr>
    </w:p>
    <w:p w:rsidR="0092659E" w:rsidRDefault="0092659E">
      <w:pPr>
        <w:pStyle w:val="ConsPlusTitle"/>
        <w:jc w:val="center"/>
      </w:pPr>
      <w:r>
        <w:t>ДЕПАРТАМЕНТ ЭКОНОМИЧЕСКОЙ ПОЛИТИКИ И РАЗВИТИЯ</w:t>
      </w:r>
    </w:p>
    <w:p w:rsidR="0092659E" w:rsidRDefault="0092659E">
      <w:pPr>
        <w:pStyle w:val="ConsPlusTitle"/>
        <w:jc w:val="center"/>
      </w:pPr>
      <w:r>
        <w:t>ГОРОДА МОСКВЫ</w:t>
      </w:r>
    </w:p>
    <w:p w:rsidR="0092659E" w:rsidRDefault="0092659E">
      <w:pPr>
        <w:pStyle w:val="ConsPlusTitle"/>
        <w:jc w:val="both"/>
      </w:pPr>
    </w:p>
    <w:p w:rsidR="0092659E" w:rsidRDefault="0092659E">
      <w:pPr>
        <w:pStyle w:val="ConsPlusTitle"/>
        <w:jc w:val="center"/>
      </w:pPr>
      <w:r>
        <w:t>ПРИКАЗ</w:t>
      </w:r>
    </w:p>
    <w:p w:rsidR="0092659E" w:rsidRDefault="0092659E">
      <w:pPr>
        <w:pStyle w:val="ConsPlusTitle"/>
        <w:jc w:val="center"/>
      </w:pPr>
      <w:r>
        <w:t>от 23 ноября 2022 г. N 450-ТР</w:t>
      </w:r>
    </w:p>
    <w:p w:rsidR="0092659E" w:rsidRDefault="0092659E">
      <w:pPr>
        <w:pStyle w:val="ConsPlusTitle"/>
        <w:jc w:val="both"/>
      </w:pPr>
    </w:p>
    <w:p w:rsidR="0092659E" w:rsidRDefault="0092659E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92659E" w:rsidRDefault="0092659E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92659E" w:rsidRDefault="0092659E">
      <w:pPr>
        <w:pStyle w:val="ConsPlusTitle"/>
        <w:jc w:val="center"/>
      </w:pPr>
      <w:r>
        <w:t>ГОРОДА МОСКВЫ НА 2023 ГОД</w:t>
      </w: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N 196/22 (зарегистрирован Минюстом России 07.11.2022, регистрационный N 70823), Методическими </w:t>
      </w:r>
      <w:hyperlink r:id="rId9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 (зарегистрирован Минюстом России 20.10.2004, регистрационный N 6076),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антимонопольной службы от 27.05.2022 N 412/22 (зарегистрирован Минюстом России 25.07.2022, регистрационный N 69380), приказом Федеральной антимонопольной службы от 11.10.2022 N 733/22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год", приказом Федеральной антимонопольной службы от 23.11.2022 N 848/22 "О согласовании решения Департамента экономической политики и развития города Москвы об установлении цен (тарифов) на электрическую энергию для населения и приравненным к нему категориям потребителей города Москвы на 2023 год на уровне ниже предельного минимального уровня, установленного приказом ФАС России от 11.10.2022 N 733/22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год" и на основании протокола заседания правления Департамента экономической политики и развития города Москвы от 23.11.2022 N ДПР-П-23.11-1/22 приказываю:</w:t>
      </w:r>
    </w:p>
    <w:p w:rsidR="0092659E" w:rsidRDefault="0092659E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на 2023 год </w:t>
      </w:r>
      <w:hyperlink w:anchor="P37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города Москвы (приложение N 1).</w:t>
      </w:r>
    </w:p>
    <w:p w:rsidR="0092659E" w:rsidRDefault="0092659E">
      <w:pPr>
        <w:pStyle w:val="ConsPlusNormal"/>
        <w:spacing w:before="220"/>
        <w:ind w:firstLine="540"/>
        <w:jc w:val="both"/>
      </w:pPr>
      <w:r>
        <w:t xml:space="preserve">2. Определить балансовые </w:t>
      </w:r>
      <w:hyperlink w:anchor="P289">
        <w:r>
          <w:rPr>
            <w:color w:val="0000FF"/>
          </w:rPr>
          <w:t>показатели</w:t>
        </w:r>
      </w:hyperlink>
      <w: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городу Москве, на 2023 год (приложение N 2).</w:t>
      </w:r>
    </w:p>
    <w:p w:rsidR="0092659E" w:rsidRDefault="0092659E">
      <w:pPr>
        <w:pStyle w:val="ConsPlusNormal"/>
        <w:spacing w:before="220"/>
        <w:ind w:firstLine="540"/>
        <w:jc w:val="both"/>
      </w:pPr>
      <w:r>
        <w:t xml:space="preserve">3. Определить примененные понижающие </w:t>
      </w:r>
      <w:hyperlink w:anchor="P362">
        <w:r>
          <w:rPr>
            <w:color w:val="0000FF"/>
          </w:rPr>
          <w:t>коэффициенты</w:t>
        </w:r>
      </w:hyperlink>
      <w:r>
        <w:t xml:space="preserve"> при установлении цен (тарифов) на электрическую энергию (мощность) (приложение N 3).</w:t>
      </w:r>
    </w:p>
    <w:p w:rsidR="0092659E" w:rsidRDefault="0092659E">
      <w:pPr>
        <w:pStyle w:val="ConsPlusNormal"/>
        <w:spacing w:before="220"/>
        <w:ind w:firstLine="540"/>
        <w:jc w:val="both"/>
      </w:pPr>
      <w:r>
        <w:t xml:space="preserve">4. Цены (тарифы) на электрическую энергию для населения и приравненных к нему категорий потребителей города Москвы, указанные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приказа, действуют с 01.12.2022 по 31.12.2023.</w:t>
      </w:r>
    </w:p>
    <w:p w:rsidR="0092659E" w:rsidRDefault="0092659E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10.12.2021 N 308-ТР "Об установлении цен (тарифов) на электрическую энергию для </w:t>
      </w:r>
      <w:r>
        <w:lastRenderedPageBreak/>
        <w:t>населения и приравненных к нему категорий потребителей города Москвы на 2022 год".</w:t>
      </w:r>
    </w:p>
    <w:p w:rsidR="0092659E" w:rsidRDefault="0092659E">
      <w:pPr>
        <w:pStyle w:val="ConsPlusNormal"/>
        <w:spacing w:before="220"/>
        <w:ind w:firstLine="540"/>
        <w:jc w:val="both"/>
      </w:pPr>
      <w:r>
        <w:t>6. Настоящий приказ вступает в силу с 01.12.2022.</w:t>
      </w: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Normal"/>
        <w:jc w:val="right"/>
      </w:pPr>
      <w:r>
        <w:t>Заместитель руководителя</w:t>
      </w:r>
    </w:p>
    <w:p w:rsidR="0092659E" w:rsidRDefault="0092659E">
      <w:pPr>
        <w:pStyle w:val="ConsPlusNormal"/>
        <w:jc w:val="right"/>
      </w:pPr>
      <w:r>
        <w:t>Департамента экономической</w:t>
      </w:r>
    </w:p>
    <w:p w:rsidR="0092659E" w:rsidRDefault="0092659E">
      <w:pPr>
        <w:pStyle w:val="ConsPlusNormal"/>
        <w:jc w:val="right"/>
      </w:pPr>
      <w:r>
        <w:t>политики и развития</w:t>
      </w:r>
    </w:p>
    <w:p w:rsidR="0092659E" w:rsidRDefault="0092659E">
      <w:pPr>
        <w:pStyle w:val="ConsPlusNormal"/>
        <w:jc w:val="right"/>
      </w:pPr>
      <w:r>
        <w:t>города Москвы</w:t>
      </w:r>
    </w:p>
    <w:p w:rsidR="0092659E" w:rsidRDefault="0092659E" w:rsidP="0092659E">
      <w:pPr>
        <w:pStyle w:val="ConsPlusNormal"/>
        <w:jc w:val="right"/>
      </w:pPr>
      <w:r>
        <w:t>Д.В. Путин</w:t>
      </w: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Normal"/>
        <w:jc w:val="right"/>
        <w:outlineLvl w:val="0"/>
      </w:pPr>
      <w:r>
        <w:t>Приложение N 1</w:t>
      </w:r>
    </w:p>
    <w:p w:rsidR="0092659E" w:rsidRDefault="0092659E">
      <w:pPr>
        <w:pStyle w:val="ConsPlusNormal"/>
        <w:jc w:val="right"/>
      </w:pPr>
      <w:r>
        <w:t>к приказу Департамента</w:t>
      </w:r>
    </w:p>
    <w:p w:rsidR="0092659E" w:rsidRDefault="0092659E">
      <w:pPr>
        <w:pStyle w:val="ConsPlusNormal"/>
        <w:jc w:val="right"/>
      </w:pPr>
      <w:r>
        <w:t>экономической политики</w:t>
      </w:r>
    </w:p>
    <w:p w:rsidR="0092659E" w:rsidRDefault="0092659E">
      <w:pPr>
        <w:pStyle w:val="ConsPlusNormal"/>
        <w:jc w:val="right"/>
      </w:pPr>
      <w:r>
        <w:t>и развития города Москвы</w:t>
      </w:r>
    </w:p>
    <w:p w:rsidR="0092659E" w:rsidRDefault="0092659E">
      <w:pPr>
        <w:pStyle w:val="ConsPlusNormal"/>
        <w:jc w:val="right"/>
      </w:pPr>
      <w:r>
        <w:t>от 23 ноября 2022 г. N 450-ТР</w:t>
      </w: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Title"/>
        <w:jc w:val="center"/>
      </w:pPr>
      <w:bookmarkStart w:id="1" w:name="P37"/>
      <w:bookmarkEnd w:id="1"/>
      <w:r>
        <w:t>ЦЕНЫ</w:t>
      </w:r>
    </w:p>
    <w:p w:rsidR="0092659E" w:rsidRDefault="0092659E">
      <w:pPr>
        <w:pStyle w:val="ConsPlusTitle"/>
        <w:jc w:val="center"/>
      </w:pPr>
      <w:r>
        <w:t>(ТАРИФЫ) НА ЭЛЕКТРИЧЕСКУЮ ЭНЕРГИЮ ДЛЯ НАСЕЛЕНИЯ</w:t>
      </w:r>
    </w:p>
    <w:p w:rsidR="0092659E" w:rsidRDefault="0092659E">
      <w:pPr>
        <w:pStyle w:val="ConsPlusTitle"/>
        <w:jc w:val="center"/>
      </w:pPr>
      <w:r>
        <w:t>И ПРИРАВНЕННЫХ К НЕМУ КАТЕГОРИЙ ПОТРЕБИТЕЛЕЙ ГОРОДА</w:t>
      </w:r>
    </w:p>
    <w:p w:rsidR="0092659E" w:rsidRDefault="0092659E">
      <w:pPr>
        <w:pStyle w:val="ConsPlusTitle"/>
        <w:jc w:val="center"/>
      </w:pPr>
      <w:r>
        <w:t>МОСКВЫ НА 2023 ГОД</w:t>
      </w:r>
    </w:p>
    <w:p w:rsidR="0092659E" w:rsidRDefault="00926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09"/>
        <w:gridCol w:w="2268"/>
      </w:tblGrid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92659E" w:rsidRDefault="0092659E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кВтч</w:t>
            </w:r>
            <w:proofErr w:type="spellEnd"/>
            <w:r>
              <w:t xml:space="preserve"> (с учетом НДС)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>2023 (действуют с 01.12.2022 по 31.12.2023)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>3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1.1.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1.2.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7,85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9,35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2.1.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5,66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2.2.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6,91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2,62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2.3.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8,23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5,66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2,62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5,66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3.2.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6,91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2,62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3.3.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8,23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5,66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2,62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4.1.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5,66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4.2.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6,91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2,62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8,23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5,66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2,62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5.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 xml:space="preserve">Население, проживающее в сельских населенных пунктах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5.1.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4,50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5.2.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5,50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2,09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5.3.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6,55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4,50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2,09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6.1.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2659E" w:rsidRDefault="0092659E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lastRenderedPageBreak/>
              <w:t>6.1.1.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6.1.2.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7,85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6.1.3.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9,35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6.2.1.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4,50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6.2.2.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5,50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2,09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6.2.3.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6,55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4,50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2,09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6.3.1.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lastRenderedPageBreak/>
              <w:t>6.3.2.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7,85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6.3.3.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9,35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6.4.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6.4.1.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6.4.2.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7,85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6.4.3.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9,35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6.5.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6.5.1.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6.5.2.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7,85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6.5.3.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9,35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t>6.6.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2659E" w:rsidRDefault="0092659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2659E">
        <w:tc>
          <w:tcPr>
            <w:tcW w:w="794" w:type="dxa"/>
          </w:tcPr>
          <w:p w:rsidR="0092659E" w:rsidRDefault="0092659E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6.6.2.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7,85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  <w:tr w:rsidR="0092659E">
        <w:tc>
          <w:tcPr>
            <w:tcW w:w="794" w:type="dxa"/>
            <w:vMerge w:val="restart"/>
          </w:tcPr>
          <w:p w:rsidR="0092659E" w:rsidRDefault="0092659E">
            <w:pPr>
              <w:pStyle w:val="ConsPlusNormal"/>
            </w:pPr>
            <w:r>
              <w:t>6.6.3.</w:t>
            </w:r>
          </w:p>
        </w:tc>
        <w:tc>
          <w:tcPr>
            <w:tcW w:w="8277" w:type="dxa"/>
            <w:gridSpan w:val="2"/>
          </w:tcPr>
          <w:p w:rsidR="0092659E" w:rsidRDefault="0092659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9,35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Полупиковая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6,43</w:t>
            </w:r>
          </w:p>
        </w:tc>
      </w:tr>
      <w:tr w:rsidR="0092659E">
        <w:tc>
          <w:tcPr>
            <w:tcW w:w="79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009" w:type="dxa"/>
          </w:tcPr>
          <w:p w:rsidR="0092659E" w:rsidRDefault="0092659E">
            <w:pPr>
              <w:pStyle w:val="ConsPlusNormal"/>
            </w:pPr>
            <w:r>
              <w:t>Ночная зона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2,98</w:t>
            </w:r>
          </w:p>
        </w:tc>
      </w:tr>
    </w:tbl>
    <w:p w:rsidR="0092659E" w:rsidRDefault="0092659E">
      <w:pPr>
        <w:pStyle w:val="ConsPlusNormal"/>
        <w:jc w:val="both"/>
      </w:pPr>
    </w:p>
    <w:p w:rsidR="0092659E" w:rsidRDefault="0092659E">
      <w:pPr>
        <w:pStyle w:val="ConsPlusNormal"/>
        <w:jc w:val="right"/>
        <w:outlineLvl w:val="0"/>
      </w:pPr>
      <w:r>
        <w:t>Приложение N 2</w:t>
      </w:r>
    </w:p>
    <w:p w:rsidR="0092659E" w:rsidRDefault="0092659E">
      <w:pPr>
        <w:pStyle w:val="ConsPlusNormal"/>
        <w:jc w:val="right"/>
      </w:pPr>
      <w:r>
        <w:t>к приказу Департамента</w:t>
      </w:r>
    </w:p>
    <w:p w:rsidR="0092659E" w:rsidRDefault="0092659E">
      <w:pPr>
        <w:pStyle w:val="ConsPlusNormal"/>
        <w:jc w:val="right"/>
      </w:pPr>
      <w:r>
        <w:t>экономической политики</w:t>
      </w:r>
    </w:p>
    <w:p w:rsidR="0092659E" w:rsidRDefault="0092659E">
      <w:pPr>
        <w:pStyle w:val="ConsPlusNormal"/>
        <w:jc w:val="right"/>
      </w:pPr>
      <w:r>
        <w:t>и развития города Москвы</w:t>
      </w:r>
    </w:p>
    <w:p w:rsidR="0092659E" w:rsidRDefault="0092659E">
      <w:pPr>
        <w:pStyle w:val="ConsPlusNormal"/>
        <w:jc w:val="right"/>
      </w:pPr>
      <w:r>
        <w:t>от 23 ноября 2022 г. N 450-ТР</w:t>
      </w: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Title"/>
        <w:jc w:val="center"/>
      </w:pPr>
      <w:bookmarkStart w:id="2" w:name="P289"/>
      <w:bookmarkEnd w:id="2"/>
      <w:r>
        <w:t>БАЛАНСОВЫЕ ПОКАЗАТЕЛИ</w:t>
      </w:r>
    </w:p>
    <w:p w:rsidR="0092659E" w:rsidRDefault="0092659E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92659E" w:rsidRDefault="0092659E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92659E" w:rsidRDefault="0092659E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92659E" w:rsidRDefault="0092659E">
      <w:pPr>
        <w:pStyle w:val="ConsPlusTitle"/>
        <w:jc w:val="center"/>
      </w:pPr>
      <w:r>
        <w:t>ПОТРЕБИТЕЛЕЙ ПО ГОРОДУ МОСКВЕ</w:t>
      </w:r>
    </w:p>
    <w:p w:rsidR="0092659E" w:rsidRDefault="00926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268"/>
      </w:tblGrid>
      <w:tr w:rsidR="0092659E">
        <w:tc>
          <w:tcPr>
            <w:tcW w:w="624" w:type="dxa"/>
            <w:vMerge w:val="restart"/>
          </w:tcPr>
          <w:p w:rsidR="0092659E" w:rsidRDefault="009265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92659E" w:rsidRDefault="0092659E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кВтч</w:t>
            </w:r>
            <w:proofErr w:type="spellEnd"/>
          </w:p>
        </w:tc>
      </w:tr>
      <w:tr w:rsidR="0092659E">
        <w:tc>
          <w:tcPr>
            <w:tcW w:w="62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180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>с 01.01.2023 по 31.12.2023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lastRenderedPageBreak/>
              <w:t>3317,47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  <w:vMerge w:val="restart"/>
          </w:tcPr>
          <w:p w:rsidR="0092659E" w:rsidRDefault="0092659E">
            <w:pPr>
              <w:pStyle w:val="ConsPlusNormal"/>
            </w:pPr>
            <w:r>
              <w:t>7896,39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  <w:vMerge/>
          </w:tcPr>
          <w:p w:rsidR="0092659E" w:rsidRDefault="0092659E">
            <w:pPr>
              <w:pStyle w:val="ConsPlusNormal"/>
            </w:pP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  <w:vMerge/>
          </w:tcPr>
          <w:p w:rsidR="0092659E" w:rsidRDefault="0092659E">
            <w:pPr>
              <w:pStyle w:val="ConsPlusNormal"/>
            </w:pP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 xml:space="preserve">Население, проживающее в сельских населенных пунктах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both"/>
            </w:pPr>
            <w:r>
              <w:lastRenderedPageBreak/>
              <w:t>744,80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6.1.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2659E" w:rsidRDefault="0092659E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lastRenderedPageBreak/>
              <w:t>0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111,85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6.3.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0,57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6.4.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23,26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6.5.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0</w:t>
            </w:r>
          </w:p>
        </w:tc>
      </w:tr>
      <w:tr w:rsid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6.6.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2659E" w:rsidRDefault="0092659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155,66</w:t>
            </w:r>
          </w:p>
        </w:tc>
      </w:tr>
    </w:tbl>
    <w:p w:rsidR="0092659E" w:rsidRDefault="0092659E">
      <w:pPr>
        <w:pStyle w:val="ConsPlusNormal"/>
        <w:jc w:val="both"/>
      </w:pPr>
      <w:bookmarkStart w:id="3" w:name="_GoBack"/>
      <w:bookmarkEnd w:id="3"/>
    </w:p>
    <w:p w:rsidR="0092659E" w:rsidRDefault="0092659E">
      <w:pPr>
        <w:pStyle w:val="ConsPlusNormal"/>
        <w:jc w:val="right"/>
        <w:outlineLvl w:val="0"/>
      </w:pPr>
      <w:r>
        <w:t>Приложение N 3</w:t>
      </w:r>
    </w:p>
    <w:p w:rsidR="0092659E" w:rsidRDefault="0092659E">
      <w:pPr>
        <w:pStyle w:val="ConsPlusNormal"/>
        <w:jc w:val="right"/>
      </w:pPr>
      <w:r>
        <w:t>к приказу Департамента</w:t>
      </w:r>
    </w:p>
    <w:p w:rsidR="0092659E" w:rsidRDefault="0092659E">
      <w:pPr>
        <w:pStyle w:val="ConsPlusNormal"/>
        <w:jc w:val="right"/>
      </w:pPr>
      <w:r>
        <w:t>экономической политики</w:t>
      </w:r>
    </w:p>
    <w:p w:rsidR="0092659E" w:rsidRDefault="0092659E">
      <w:pPr>
        <w:pStyle w:val="ConsPlusNormal"/>
        <w:jc w:val="right"/>
      </w:pPr>
      <w:r>
        <w:t>и развития города Москвы</w:t>
      </w:r>
    </w:p>
    <w:p w:rsidR="0092659E" w:rsidRDefault="0092659E">
      <w:pPr>
        <w:pStyle w:val="ConsPlusNormal"/>
        <w:jc w:val="right"/>
      </w:pPr>
      <w:r>
        <w:t>от 23 ноября 2022 г. N 450-ТР</w:t>
      </w: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Title"/>
        <w:jc w:val="center"/>
      </w:pPr>
      <w:bookmarkStart w:id="4" w:name="P362"/>
      <w:bookmarkEnd w:id="4"/>
      <w:r>
        <w:t>ПРИМЕНЕННЫЕ ПОНИЖАЮЩИЕ КОЭФФИЦИЕНТЫ</w:t>
      </w:r>
    </w:p>
    <w:p w:rsidR="0092659E" w:rsidRDefault="0092659E">
      <w:pPr>
        <w:pStyle w:val="ConsPlusTitle"/>
        <w:jc w:val="center"/>
      </w:pPr>
      <w:r>
        <w:t>ПРИ УСТАНОВЛЕНИИ ЦЕН (ТАРИФОВ) НА ЭЛЕКТРИЧЕСКУЮ</w:t>
      </w:r>
    </w:p>
    <w:p w:rsidR="0092659E" w:rsidRDefault="0092659E">
      <w:pPr>
        <w:pStyle w:val="ConsPlusTitle"/>
        <w:jc w:val="center"/>
      </w:pPr>
      <w:r>
        <w:t>ЭНЕРГИЮ (МОЩНОСТЬ)</w:t>
      </w:r>
    </w:p>
    <w:p w:rsidR="0092659E" w:rsidRDefault="0092659E">
      <w:pPr>
        <w:pStyle w:val="ConsPlusNormal"/>
        <w:jc w:val="both"/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268"/>
      </w:tblGrid>
      <w:tr w:rsidR="0092659E" w:rsidTr="0092659E">
        <w:tc>
          <w:tcPr>
            <w:tcW w:w="624" w:type="dxa"/>
            <w:vMerge w:val="restart"/>
          </w:tcPr>
          <w:p w:rsidR="0092659E" w:rsidRDefault="009265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92659E" w:rsidRDefault="0092659E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2659E" w:rsidTr="0092659E">
        <w:tc>
          <w:tcPr>
            <w:tcW w:w="62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180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2268" w:type="dxa"/>
          </w:tcPr>
          <w:p w:rsidR="0092659E" w:rsidRDefault="0092659E">
            <w:pPr>
              <w:pStyle w:val="ConsPlusNormal"/>
              <w:jc w:val="center"/>
            </w:pPr>
            <w:r>
              <w:t>2023 (применяется с 01.12.2022 по 31.12.2023)</w:t>
            </w:r>
          </w:p>
        </w:tc>
      </w:tr>
      <w:tr w:rsidR="0092659E" w:rsidTr="0092659E">
        <w:tc>
          <w:tcPr>
            <w:tcW w:w="624" w:type="dxa"/>
            <w:vMerge w:val="restart"/>
          </w:tcPr>
          <w:p w:rsidR="0092659E" w:rsidRDefault="0092659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2268" w:type="dxa"/>
            <w:vMerge w:val="restart"/>
          </w:tcPr>
          <w:p w:rsidR="0092659E" w:rsidRDefault="0092659E">
            <w:pPr>
              <w:pStyle w:val="ConsPlusNormal"/>
            </w:pPr>
            <w:r>
              <w:t>0,88</w:t>
            </w:r>
          </w:p>
        </w:tc>
      </w:tr>
      <w:tr w:rsidR="0092659E" w:rsidTr="0092659E">
        <w:tc>
          <w:tcPr>
            <w:tcW w:w="624" w:type="dxa"/>
            <w:vMerge/>
          </w:tcPr>
          <w:p w:rsidR="0092659E" w:rsidRDefault="0092659E">
            <w:pPr>
              <w:pStyle w:val="ConsPlusNormal"/>
            </w:pP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  <w:vMerge/>
          </w:tcPr>
          <w:p w:rsidR="0092659E" w:rsidRDefault="0092659E">
            <w:pPr>
              <w:pStyle w:val="ConsPlusNormal"/>
            </w:pP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lastRenderedPageBreak/>
              <w:t>0,88</w:t>
            </w:r>
          </w:p>
        </w:tc>
      </w:tr>
      <w:tr w:rsidR="0092659E" w:rsidTr="0092659E">
        <w:trPr>
          <w:trHeight w:val="1507"/>
        </w:trPr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Население, проживающее в городских и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0,88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 xml:space="preserve">Население, проживающее в сельских населенных пунктах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92659E" w:rsidRDefault="0092659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</w:t>
            </w:r>
            <w: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659E" w:rsidRDefault="0092659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lastRenderedPageBreak/>
              <w:t>0,7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5.1.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2659E" w:rsidRDefault="0092659E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2659E" w:rsidRDefault="0092659E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</w:t>
            </w:r>
            <w:r>
              <w:lastRenderedPageBreak/>
              <w:t>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lastRenderedPageBreak/>
              <w:t>1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0,7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5.3.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1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5.4.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1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5.5.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1</w:t>
            </w:r>
          </w:p>
        </w:tc>
      </w:tr>
      <w:tr w:rsidR="0092659E" w:rsidTr="0092659E">
        <w:tc>
          <w:tcPr>
            <w:tcW w:w="624" w:type="dxa"/>
          </w:tcPr>
          <w:p w:rsidR="0092659E" w:rsidRDefault="0092659E">
            <w:pPr>
              <w:pStyle w:val="ConsPlusNormal"/>
            </w:pPr>
            <w:r>
              <w:t>5.6.</w:t>
            </w:r>
          </w:p>
        </w:tc>
        <w:tc>
          <w:tcPr>
            <w:tcW w:w="6180" w:type="dxa"/>
          </w:tcPr>
          <w:p w:rsidR="0092659E" w:rsidRDefault="0092659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2659E" w:rsidRDefault="0092659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268" w:type="dxa"/>
          </w:tcPr>
          <w:p w:rsidR="0092659E" w:rsidRDefault="0092659E">
            <w:pPr>
              <w:pStyle w:val="ConsPlusNormal"/>
            </w:pPr>
            <w:r>
              <w:t>1</w:t>
            </w:r>
          </w:p>
        </w:tc>
      </w:tr>
    </w:tbl>
    <w:p w:rsidR="0092659E" w:rsidRDefault="0092659E">
      <w:pPr>
        <w:pStyle w:val="ConsPlusNormal"/>
        <w:jc w:val="both"/>
      </w:pPr>
    </w:p>
    <w:p w:rsidR="0092659E" w:rsidRDefault="0092659E">
      <w:pPr>
        <w:pStyle w:val="ConsPlusNormal"/>
        <w:jc w:val="both"/>
      </w:pPr>
    </w:p>
    <w:p w:rsidR="0092659E" w:rsidRDefault="009265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4D9" w:rsidRDefault="00E174D9"/>
    <w:sectPr w:rsidR="00E174D9" w:rsidSect="0092659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E"/>
    <w:rsid w:val="0092659E"/>
    <w:rsid w:val="00E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F483-1507-49C8-B80E-2780332D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6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65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0E91E4B0705BDA740D48F97B9FE816699898E452A6E6CE247343CD8215FD388BFCACBD0CD981B6DB2F93737C2231C92B6B9F37F2E10Fi7v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E0E91E4B0705BDA740D48F97B9FE81669999DE25CA6E6CE247343CD8215FD2A8BA4A0BD09C781B3CE79C235i2v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0D48F97B9FE81669999DEF52A6E6CE247343CD8215FD2A8BA4A0BD09C781B3CE79C235i2vBH" TargetMode="External"/><Relationship Id="rId11" Type="http://schemas.openxmlformats.org/officeDocument/2006/relationships/hyperlink" Target="consultantplus://offline/ref=20FE0E91E4B0705BDA740C45EF17CABB1F689999E15EA5BBC42C2A4FCF851AA22F9EB5F8B00CDC9EB0D265C0372Bi2vDH" TargetMode="External"/><Relationship Id="rId5" Type="http://schemas.openxmlformats.org/officeDocument/2006/relationships/hyperlink" Target="consultantplus://offline/ref=20FE0E91E4B0705BDA740D48F97B9FE816699996EE5AA6E6CE247343CD8215FD2A8BA4A0BD09C781B3CE79C235i2vBH" TargetMode="External"/><Relationship Id="rId10" Type="http://schemas.openxmlformats.org/officeDocument/2006/relationships/hyperlink" Target="consultantplus://offline/ref=20FE0E91E4B0705BDA740D48F97B9FE816689A97E45DA6E6CE247343CD8215FD388BFCACBD0CD981B9DB2F93737C2231C92B6B9F37F2E10Fi7v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FE0E91E4B0705BDA740D48F97B9FE8166B9096E15EA6E6CE247343CD8215FD388BFCACBD0CD981B0DB2F93737C2231C92B6B9F37F2E10Fi7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</dc:creator>
  <cp:keywords/>
  <dc:description/>
  <cp:lastModifiedBy>Шаповалова Наталья</cp:lastModifiedBy>
  <cp:revision>1</cp:revision>
  <cp:lastPrinted>2022-12-05T07:48:00Z</cp:lastPrinted>
  <dcterms:created xsi:type="dcterms:W3CDTF">2022-12-05T07:47:00Z</dcterms:created>
  <dcterms:modified xsi:type="dcterms:W3CDTF">2022-12-05T07:49:00Z</dcterms:modified>
</cp:coreProperties>
</file>